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6C" w:rsidRDefault="00F303D3" w:rsidP="004A6C6C">
      <w:pPr>
        <w:shd w:val="clear" w:color="auto" w:fill="FFFFFF"/>
        <w:spacing w:after="0" w:line="510" w:lineRule="atLeast"/>
        <w:jc w:val="center"/>
        <w:rPr>
          <w:rFonts w:eastAsia="Times New Roman" w:cs="Arial"/>
          <w:b/>
          <w:bCs/>
          <w:color w:val="3A3A3A"/>
        </w:rPr>
      </w:pPr>
      <w:r w:rsidRPr="00F303D3">
        <w:rPr>
          <w:rFonts w:eastAsia="Times New Roman" w:cs="Arial"/>
          <w:b/>
          <w:bCs/>
          <w:noProof/>
          <w:color w:val="3A3A3A"/>
        </w:rPr>
        <w:drawing>
          <wp:inline distT="0" distB="0" distL="0" distR="0">
            <wp:extent cx="2047555" cy="550305"/>
            <wp:effectExtent l="19050" t="0" r="0" b="0"/>
            <wp:docPr id="1" name="Picture 1" descr="C:\Users\Owner\AppData\Local\Microsoft\Windows\Temporary Internet Files\Content.Outlook\DJHGGX2L\FSILogo_Grey_Bluenewt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SILogo_Grey_Bluenewtag (1).jpg"/>
                    <pic:cNvPicPr>
                      <a:picLocks noChangeAspect="1" noChangeArrowheads="1"/>
                    </pic:cNvPicPr>
                  </pic:nvPicPr>
                  <pic:blipFill>
                    <a:blip r:embed="rId6" cstate="print"/>
                    <a:srcRect/>
                    <a:stretch>
                      <a:fillRect/>
                    </a:stretch>
                  </pic:blipFill>
                  <pic:spPr bwMode="auto">
                    <a:xfrm>
                      <a:off x="0" y="0"/>
                      <a:ext cx="2063427" cy="554571"/>
                    </a:xfrm>
                    <a:prstGeom prst="rect">
                      <a:avLst/>
                    </a:prstGeom>
                    <a:noFill/>
                    <a:ln w="9525">
                      <a:noFill/>
                      <a:miter lim="800000"/>
                      <a:headEnd/>
                      <a:tailEnd/>
                    </a:ln>
                  </pic:spPr>
                </pic:pic>
              </a:graphicData>
            </a:graphic>
          </wp:inline>
        </w:drawing>
      </w:r>
    </w:p>
    <w:p w:rsidR="004A6C6C" w:rsidRDefault="004A6C6C" w:rsidP="004A6C6C">
      <w:pPr>
        <w:shd w:val="clear" w:color="auto" w:fill="FFFFFF"/>
        <w:spacing w:after="0" w:line="240" w:lineRule="auto"/>
        <w:rPr>
          <w:rFonts w:eastAsia="Times New Roman" w:cs="Arial"/>
          <w:b/>
          <w:bCs/>
          <w:color w:val="3A3A3A"/>
        </w:rPr>
      </w:pPr>
    </w:p>
    <w:p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The Franklin School of Innovation</w:t>
      </w:r>
    </w:p>
    <w:p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 xml:space="preserve">Board Meeting </w:t>
      </w:r>
      <w:r w:rsidR="00A034D1">
        <w:rPr>
          <w:rFonts w:eastAsia="Times New Roman" w:cs="Arial"/>
          <w:b/>
          <w:bCs/>
          <w:color w:val="3A3A3A"/>
          <w:sz w:val="28"/>
          <w:szCs w:val="28"/>
        </w:rPr>
        <w:t xml:space="preserve">Minutes </w:t>
      </w:r>
      <w:r w:rsidRPr="009254EA">
        <w:rPr>
          <w:rFonts w:eastAsia="Times New Roman" w:cs="Arial"/>
          <w:b/>
          <w:bCs/>
          <w:color w:val="3A3A3A"/>
          <w:sz w:val="28"/>
          <w:szCs w:val="28"/>
        </w:rPr>
        <w:t xml:space="preserve">- </w:t>
      </w:r>
      <w:r w:rsidR="00BB1DBD">
        <w:rPr>
          <w:rFonts w:eastAsia="Times New Roman" w:cs="Arial"/>
          <w:b/>
          <w:bCs/>
          <w:color w:val="3A3A3A"/>
          <w:sz w:val="28"/>
          <w:szCs w:val="28"/>
        </w:rPr>
        <w:t>4</w:t>
      </w:r>
      <w:r w:rsidR="002759EF">
        <w:rPr>
          <w:rFonts w:eastAsia="Times New Roman" w:cs="Arial"/>
          <w:b/>
          <w:bCs/>
          <w:color w:val="3A3A3A"/>
          <w:sz w:val="28"/>
          <w:szCs w:val="28"/>
        </w:rPr>
        <w:t>/</w:t>
      </w:r>
      <w:r w:rsidR="00BB1DBD">
        <w:rPr>
          <w:rFonts w:eastAsia="Times New Roman" w:cs="Arial"/>
          <w:b/>
          <w:bCs/>
          <w:color w:val="3A3A3A"/>
          <w:sz w:val="28"/>
          <w:szCs w:val="28"/>
        </w:rPr>
        <w:t>12</w:t>
      </w:r>
      <w:r w:rsidRPr="009254EA">
        <w:rPr>
          <w:rFonts w:eastAsia="Times New Roman" w:cs="Arial"/>
          <w:b/>
          <w:bCs/>
          <w:color w:val="3A3A3A"/>
          <w:sz w:val="28"/>
          <w:szCs w:val="28"/>
        </w:rPr>
        <w:t>/2016</w:t>
      </w:r>
    </w:p>
    <w:p w:rsidR="004A6C6C" w:rsidRPr="004A6C6C" w:rsidRDefault="004A6C6C" w:rsidP="004A6C6C">
      <w:pPr>
        <w:shd w:val="clear" w:color="auto" w:fill="FFFFFF"/>
        <w:spacing w:after="0" w:line="510" w:lineRule="atLeast"/>
        <w:rPr>
          <w:rFonts w:eastAsia="Times New Roman" w:cs="Arial"/>
          <w:sz w:val="24"/>
          <w:szCs w:val="24"/>
        </w:rPr>
      </w:pPr>
      <w:r w:rsidRPr="00105D14">
        <w:rPr>
          <w:rFonts w:eastAsia="Times New Roman" w:cs="Arial"/>
          <w:b/>
          <w:bCs/>
          <w:sz w:val="24"/>
          <w:szCs w:val="24"/>
        </w:rPr>
        <w:t>Our Mission</w:t>
      </w:r>
      <w:r w:rsidR="00105D14">
        <w:rPr>
          <w:rFonts w:eastAsia="Times New Roman" w:cs="Arial"/>
          <w:b/>
          <w:bCs/>
          <w:sz w:val="24"/>
          <w:szCs w:val="24"/>
        </w:rPr>
        <w:t>:</w:t>
      </w:r>
    </w:p>
    <w:p w:rsidR="004A6C6C" w:rsidRPr="00105D14" w:rsidRDefault="004A6C6C" w:rsidP="004A6C6C">
      <w:pPr>
        <w:shd w:val="clear" w:color="auto" w:fill="FFFFFF"/>
        <w:spacing w:after="360" w:line="240" w:lineRule="auto"/>
        <w:rPr>
          <w:rFonts w:eastAsia="Times New Roman" w:cs="Arial"/>
          <w:sz w:val="24"/>
          <w:szCs w:val="24"/>
        </w:rPr>
      </w:pPr>
      <w:r w:rsidRPr="004A6C6C">
        <w:rPr>
          <w:rFonts w:eastAsia="Times New Roman" w:cs="Arial"/>
          <w:sz w:val="24"/>
          <w:szCs w:val="24"/>
        </w:rPr>
        <w:t>The Franklin School of Innovation is preparing the next generation of leaders, capable of solving problems and participating effectively and ethically as local and global citizens.</w:t>
      </w:r>
      <w:r w:rsidRPr="00105D14">
        <w:rPr>
          <w:rFonts w:eastAsia="Times New Roman" w:cs="Arial"/>
          <w:sz w:val="24"/>
          <w:szCs w:val="24"/>
        </w:rPr>
        <w:t xml:space="preserve"> </w:t>
      </w:r>
      <w:r w:rsidRPr="004A6C6C">
        <w:rPr>
          <w:rFonts w:eastAsia="Times New Roman" w:cs="Arial"/>
          <w:sz w:val="24"/>
          <w:szCs w:val="24"/>
        </w:rPr>
        <w:t>Through challenging academics, real-world learning, and community engagement, our students discover their potential, develop persistence, and recognize the value of others. Our graduates are ready for the future they will create.</w:t>
      </w:r>
      <w:r w:rsidRPr="00105D14">
        <w:rPr>
          <w:rFonts w:eastAsia="Times New Roman" w:cs="Arial"/>
          <w:sz w:val="24"/>
          <w:szCs w:val="24"/>
        </w:rPr>
        <w:t xml:space="preserve"> </w:t>
      </w:r>
    </w:p>
    <w:p w:rsidR="009254EA" w:rsidRDefault="00105D14" w:rsidP="009254EA">
      <w:pPr>
        <w:shd w:val="clear" w:color="auto" w:fill="FFFFFF"/>
        <w:spacing w:after="0" w:line="240" w:lineRule="auto"/>
        <w:rPr>
          <w:sz w:val="24"/>
          <w:szCs w:val="24"/>
        </w:rPr>
      </w:pPr>
      <w:r w:rsidRPr="00105D14">
        <w:rPr>
          <w:b/>
          <w:sz w:val="24"/>
          <w:szCs w:val="24"/>
        </w:rPr>
        <w:t>Board Responsibilities:</w:t>
      </w:r>
      <w:r w:rsidRPr="00105D14">
        <w:rPr>
          <w:sz w:val="24"/>
          <w:szCs w:val="24"/>
        </w:rPr>
        <w:t xml:space="preserve"> </w:t>
      </w:r>
    </w:p>
    <w:p w:rsidR="00133A8D" w:rsidRPr="004A6C6C" w:rsidRDefault="00105D14" w:rsidP="00133A8D">
      <w:pPr>
        <w:shd w:val="clear" w:color="auto" w:fill="FFFFFF"/>
        <w:spacing w:after="0" w:line="240" w:lineRule="auto"/>
        <w:rPr>
          <w:sz w:val="24"/>
          <w:szCs w:val="24"/>
        </w:rPr>
      </w:pPr>
      <w:r w:rsidRPr="00105D14">
        <w:rPr>
          <w:sz w:val="24"/>
          <w:szCs w:val="24"/>
        </w:rPr>
        <w:t xml:space="preserve">We ensure </w:t>
      </w:r>
      <w:r>
        <w:rPr>
          <w:sz w:val="24"/>
          <w:szCs w:val="24"/>
        </w:rPr>
        <w:t xml:space="preserve">The </w:t>
      </w:r>
      <w:r w:rsidR="00EF0F84">
        <w:rPr>
          <w:sz w:val="24"/>
          <w:szCs w:val="24"/>
        </w:rPr>
        <w:t xml:space="preserve">Franklin School of Innovation's </w:t>
      </w:r>
      <w:r w:rsidRPr="00105D14">
        <w:rPr>
          <w:sz w:val="24"/>
          <w:szCs w:val="24"/>
        </w:rPr>
        <w:t xml:space="preserve">compliance to its contract with the </w:t>
      </w:r>
      <w:r w:rsidR="00EF0F84">
        <w:rPr>
          <w:sz w:val="24"/>
          <w:szCs w:val="24"/>
        </w:rPr>
        <w:t>NC Department of Public</w:t>
      </w:r>
      <w:r w:rsidRPr="00105D14">
        <w:rPr>
          <w:sz w:val="24"/>
          <w:szCs w:val="24"/>
        </w:rPr>
        <w:t xml:space="preserve"> </w:t>
      </w:r>
      <w:r w:rsidR="00440C45">
        <w:rPr>
          <w:sz w:val="24"/>
          <w:szCs w:val="24"/>
        </w:rPr>
        <w:t>Instruction</w:t>
      </w:r>
      <w:r w:rsidRPr="00105D14">
        <w:rPr>
          <w:sz w:val="24"/>
          <w:szCs w:val="24"/>
        </w:rPr>
        <w:t>, set and monitor the implementation of school policies, manage the school’s annual budget and financial planning, and hire and evaluate the performance of our school’s Executive Director.</w:t>
      </w:r>
      <w:r w:rsidR="00133A8D">
        <w:rPr>
          <w:sz w:val="24"/>
          <w:szCs w:val="24"/>
        </w:rPr>
        <w:t xml:space="preserve"> </w:t>
      </w:r>
      <w:r w:rsidR="00133A8D" w:rsidRPr="002759EF">
        <w:rPr>
          <w:sz w:val="24"/>
          <w:szCs w:val="24"/>
        </w:rPr>
        <w:t>The Board develops and drives the School's strategic plan and provides appropriate governance.</w:t>
      </w:r>
      <w:r w:rsidR="00133A8D">
        <w:rPr>
          <w:sz w:val="24"/>
          <w:szCs w:val="24"/>
        </w:rPr>
        <w:t xml:space="preserve"> </w:t>
      </w:r>
    </w:p>
    <w:p w:rsidR="009254EA" w:rsidRDefault="009254EA" w:rsidP="009254EA">
      <w:pPr>
        <w:spacing w:after="0" w:line="240" w:lineRule="auto"/>
        <w:rPr>
          <w:sz w:val="24"/>
          <w:szCs w:val="24"/>
        </w:rPr>
      </w:pPr>
    </w:p>
    <w:tbl>
      <w:tblPr>
        <w:tblStyle w:val="TableGrid"/>
        <w:tblW w:w="0" w:type="auto"/>
        <w:tblLook w:val="04A0"/>
      </w:tblPr>
      <w:tblGrid>
        <w:gridCol w:w="4742"/>
        <w:gridCol w:w="5626"/>
      </w:tblGrid>
      <w:tr w:rsidR="00A034D1" w:rsidRPr="00105D14" w:rsidTr="00A034D1">
        <w:tc>
          <w:tcPr>
            <w:tcW w:w="4742" w:type="dxa"/>
          </w:tcPr>
          <w:p w:rsidR="00A034D1" w:rsidRPr="00105D14" w:rsidRDefault="00A034D1" w:rsidP="00105D14">
            <w:pPr>
              <w:jc w:val="center"/>
              <w:rPr>
                <w:b/>
              </w:rPr>
            </w:pPr>
            <w:r w:rsidRPr="00105D14">
              <w:rPr>
                <w:b/>
              </w:rPr>
              <w:t>Agenda Item</w:t>
            </w:r>
          </w:p>
        </w:tc>
        <w:tc>
          <w:tcPr>
            <w:tcW w:w="5626" w:type="dxa"/>
          </w:tcPr>
          <w:p w:rsidR="00A034D1" w:rsidRPr="00105D14" w:rsidRDefault="00A034D1" w:rsidP="00440C45">
            <w:pPr>
              <w:jc w:val="center"/>
              <w:rPr>
                <w:b/>
              </w:rPr>
            </w:pPr>
            <w:r>
              <w:rPr>
                <w:b/>
              </w:rPr>
              <w:t>Minutes</w:t>
            </w:r>
          </w:p>
        </w:tc>
      </w:tr>
      <w:tr w:rsidR="00A034D1" w:rsidTr="00A034D1">
        <w:tc>
          <w:tcPr>
            <w:tcW w:w="4742" w:type="dxa"/>
          </w:tcPr>
          <w:p w:rsidR="00A034D1" w:rsidRDefault="00A034D1" w:rsidP="004A6C6C">
            <w:r w:rsidRPr="00C640CA">
              <w:rPr>
                <w:b/>
              </w:rPr>
              <w:t>CALL TO ORDER</w:t>
            </w:r>
            <w:r>
              <w:t xml:space="preserve"> The meeting shall be brought to order by the Chairman of the Board at 5:50p.m.</w:t>
            </w:r>
          </w:p>
          <w:p w:rsidR="00A034D1" w:rsidRDefault="00A034D1" w:rsidP="004A6C6C"/>
          <w:p w:rsidR="00A034D1" w:rsidRDefault="00A034D1" w:rsidP="004A6C6C">
            <w:r w:rsidRPr="00C640CA">
              <w:rPr>
                <w:b/>
              </w:rPr>
              <w:t>ROLL CALL</w:t>
            </w:r>
            <w:r>
              <w:t xml:space="preserve"> The Board Chairman took roll of members present</w:t>
            </w:r>
          </w:p>
        </w:tc>
        <w:tc>
          <w:tcPr>
            <w:tcW w:w="5626" w:type="dxa"/>
          </w:tcPr>
          <w:p w:rsidR="00A034D1" w:rsidRPr="00E53909" w:rsidRDefault="00A034D1" w:rsidP="00E53909">
            <w:pPr>
              <w:rPr>
                <w:rFonts w:eastAsia="Times New Roman" w:cs="Arial"/>
              </w:rPr>
            </w:pPr>
            <w:r w:rsidRPr="00E53909">
              <w:rPr>
                <w:rFonts w:eastAsia="Times New Roman" w:cs="Arial"/>
              </w:rPr>
              <w:t>JJ Apodaca</w:t>
            </w:r>
          </w:p>
          <w:p w:rsidR="00A034D1" w:rsidRPr="00E53909" w:rsidRDefault="00A034D1" w:rsidP="00E53909">
            <w:pPr>
              <w:rPr>
                <w:rFonts w:eastAsia="Times New Roman" w:cs="Arial"/>
              </w:rPr>
            </w:pPr>
            <w:r w:rsidRPr="00E53909">
              <w:rPr>
                <w:rFonts w:eastAsia="Times New Roman" w:cs="Arial"/>
              </w:rPr>
              <w:t>Jutta Von Dirk</w:t>
            </w:r>
          </w:p>
          <w:p w:rsidR="00A034D1" w:rsidRPr="00E53909" w:rsidRDefault="00A034D1" w:rsidP="00E53909">
            <w:pPr>
              <w:rPr>
                <w:rFonts w:eastAsia="Times New Roman" w:cs="Arial"/>
              </w:rPr>
            </w:pPr>
            <w:r w:rsidRPr="00E53909">
              <w:rPr>
                <w:rFonts w:eastAsia="Times New Roman" w:cs="Arial"/>
              </w:rPr>
              <w:t>Michelle Vruwink</w:t>
            </w:r>
          </w:p>
          <w:p w:rsidR="00A034D1" w:rsidRPr="00E53909" w:rsidRDefault="00A034D1" w:rsidP="00E53909">
            <w:pPr>
              <w:rPr>
                <w:rFonts w:eastAsia="Times New Roman" w:cs="Arial"/>
              </w:rPr>
            </w:pPr>
            <w:r w:rsidRPr="00E53909">
              <w:rPr>
                <w:rFonts w:eastAsia="Times New Roman" w:cs="Arial"/>
              </w:rPr>
              <w:t>Caroline Kennedy</w:t>
            </w:r>
          </w:p>
          <w:p w:rsidR="00A034D1" w:rsidRPr="00E53909" w:rsidRDefault="00A034D1" w:rsidP="00E53909">
            <w:pPr>
              <w:rPr>
                <w:rFonts w:eastAsia="Times New Roman" w:cs="Arial"/>
              </w:rPr>
            </w:pPr>
            <w:r w:rsidRPr="00E53909">
              <w:rPr>
                <w:rFonts w:eastAsia="Times New Roman" w:cs="Arial"/>
              </w:rPr>
              <w:t>Alisa Hove </w:t>
            </w:r>
          </w:p>
          <w:p w:rsidR="00A034D1" w:rsidRPr="00E53909" w:rsidRDefault="00A034D1" w:rsidP="00E53909">
            <w:pPr>
              <w:rPr>
                <w:rFonts w:eastAsia="Times New Roman" w:cs="Arial"/>
              </w:rPr>
            </w:pPr>
            <w:r w:rsidRPr="00E53909">
              <w:rPr>
                <w:rFonts w:eastAsia="Times New Roman" w:cs="Arial"/>
              </w:rPr>
              <w:t>Elizabeth Brazas</w:t>
            </w:r>
          </w:p>
          <w:p w:rsidR="00A034D1" w:rsidRPr="00E53909" w:rsidRDefault="00A034D1" w:rsidP="00E53909">
            <w:pPr>
              <w:rPr>
                <w:rFonts w:eastAsia="Times New Roman" w:cs="Arial"/>
              </w:rPr>
            </w:pPr>
            <w:r w:rsidRPr="00E53909">
              <w:rPr>
                <w:rFonts w:eastAsia="Times New Roman" w:cs="Arial"/>
              </w:rPr>
              <w:t>Pat Feehan</w:t>
            </w:r>
          </w:p>
          <w:p w:rsidR="00A034D1" w:rsidRPr="00E53909" w:rsidRDefault="00A034D1" w:rsidP="00E53909">
            <w:pPr>
              <w:rPr>
                <w:rFonts w:eastAsia="Times New Roman" w:cs="Arial"/>
              </w:rPr>
            </w:pPr>
            <w:r w:rsidRPr="00E53909">
              <w:rPr>
                <w:rFonts w:eastAsia="Times New Roman" w:cs="Arial"/>
              </w:rPr>
              <w:t>Guests - Edie McDowell &amp; Tia Keith</w:t>
            </w:r>
          </w:p>
          <w:p w:rsidR="00A034D1" w:rsidRPr="00E53909" w:rsidRDefault="00A034D1" w:rsidP="00440C45">
            <w:pPr>
              <w:jc w:val="center"/>
            </w:pPr>
          </w:p>
        </w:tc>
      </w:tr>
      <w:tr w:rsidR="00A034D1" w:rsidTr="00A034D1">
        <w:tc>
          <w:tcPr>
            <w:tcW w:w="4742" w:type="dxa"/>
          </w:tcPr>
          <w:p w:rsidR="00A034D1" w:rsidRDefault="00A034D1" w:rsidP="004A6C6C">
            <w:r w:rsidRPr="00C640CA">
              <w:rPr>
                <w:b/>
              </w:rPr>
              <w:t>APPROVAL OF AGENDA</w:t>
            </w:r>
            <w:r>
              <w:t xml:space="preserve"> Shall the Board approve the Agenda Items? Motion by _AH_ Second by JJA Vote: _ALL_ to approve agenda</w:t>
            </w:r>
          </w:p>
          <w:p w:rsidR="00A034D1" w:rsidRDefault="00A034D1" w:rsidP="004A6C6C"/>
          <w:p w:rsidR="00A034D1" w:rsidRDefault="00A034D1" w:rsidP="00E53909">
            <w:r w:rsidRPr="00C640CA">
              <w:rPr>
                <w:b/>
              </w:rPr>
              <w:t>CONSIDERATION OF MINUTES</w:t>
            </w:r>
            <w:r>
              <w:t xml:space="preserve">  Shall the Board approve the minutes of the LAST MEETING? Motion by _PF_ Second by _EB_ Vote: __ALL_ to approve</w:t>
            </w:r>
          </w:p>
        </w:tc>
        <w:tc>
          <w:tcPr>
            <w:tcW w:w="5626" w:type="dxa"/>
          </w:tcPr>
          <w:p w:rsidR="00A034D1" w:rsidRPr="00105D14" w:rsidRDefault="00A034D1" w:rsidP="00440C45">
            <w:pPr>
              <w:jc w:val="center"/>
            </w:pPr>
          </w:p>
        </w:tc>
      </w:tr>
      <w:tr w:rsidR="00A034D1" w:rsidTr="00A034D1">
        <w:tc>
          <w:tcPr>
            <w:tcW w:w="4742" w:type="dxa"/>
          </w:tcPr>
          <w:p w:rsidR="00A034D1" w:rsidRDefault="00A034D1" w:rsidP="00C640CA">
            <w:r w:rsidRPr="00C640CA">
              <w:rPr>
                <w:b/>
              </w:rPr>
              <w:t>PUBLIC COMMENT</w:t>
            </w:r>
            <w:r>
              <w:t xml:space="preserve"> This agenda item is included for the purpose of giving anyone in attendance the opportunity to comment on a non-agenda item with the Board. There will be a three-minute time limit per person. The audience is not to applaud nor demonstrate disapproval for the comments made. The Board may respond asking for clarification only. No action may be taken at this meeting on any issue raised.</w:t>
            </w:r>
          </w:p>
        </w:tc>
        <w:tc>
          <w:tcPr>
            <w:tcW w:w="5626" w:type="dxa"/>
          </w:tcPr>
          <w:p w:rsidR="00A034D1" w:rsidRPr="00105D14" w:rsidRDefault="00A034D1" w:rsidP="00E53909">
            <w:r>
              <w:t>None</w:t>
            </w:r>
          </w:p>
        </w:tc>
      </w:tr>
      <w:tr w:rsidR="00A034D1" w:rsidTr="00A034D1">
        <w:tc>
          <w:tcPr>
            <w:tcW w:w="4742" w:type="dxa"/>
          </w:tcPr>
          <w:p w:rsidR="00A034D1" w:rsidRDefault="00A034D1" w:rsidP="004A6C6C">
            <w:pPr>
              <w:rPr>
                <w:b/>
              </w:rPr>
            </w:pPr>
            <w:r>
              <w:rPr>
                <w:b/>
              </w:rPr>
              <w:t>BUDGET AMENDMENT</w:t>
            </w:r>
          </w:p>
          <w:p w:rsidR="00A034D1" w:rsidRDefault="00A034D1" w:rsidP="004A6C6C">
            <w:pPr>
              <w:rPr>
                <w:b/>
              </w:rPr>
            </w:pPr>
            <w:r>
              <w:t>Motion by _EB_ Second by _JJA_ Vote: __ALL_ to approve</w:t>
            </w:r>
          </w:p>
        </w:tc>
        <w:tc>
          <w:tcPr>
            <w:tcW w:w="5626" w:type="dxa"/>
          </w:tcPr>
          <w:p w:rsidR="00A034D1" w:rsidRDefault="00A034D1" w:rsidP="00E53909">
            <w:r>
              <w:t>Michelle presented the budget amendment which incorporates the additional funding from the DOE grant</w:t>
            </w:r>
          </w:p>
        </w:tc>
      </w:tr>
      <w:tr w:rsidR="00A034D1" w:rsidTr="00A034D1">
        <w:tc>
          <w:tcPr>
            <w:tcW w:w="4742" w:type="dxa"/>
          </w:tcPr>
          <w:p w:rsidR="00A034D1" w:rsidRDefault="00A034D1" w:rsidP="004A6C6C">
            <w:pPr>
              <w:rPr>
                <w:b/>
              </w:rPr>
            </w:pPr>
            <w:r>
              <w:rPr>
                <w:b/>
              </w:rPr>
              <w:t>CURRICULUM MAPS &amp; PROFESSIONAL DEVELOPMENT</w:t>
            </w:r>
          </w:p>
        </w:tc>
        <w:tc>
          <w:tcPr>
            <w:tcW w:w="5626" w:type="dxa"/>
          </w:tcPr>
          <w:p w:rsidR="00A034D1" w:rsidRDefault="00A034D1" w:rsidP="00E53909">
            <w:r>
              <w:t>Edie McDowell provided a thorough overview of the work the faculty has done on curriculum maps and the Professional Development that is on-going</w:t>
            </w:r>
          </w:p>
        </w:tc>
      </w:tr>
      <w:tr w:rsidR="00A034D1" w:rsidTr="00A034D1">
        <w:tc>
          <w:tcPr>
            <w:tcW w:w="4742" w:type="dxa"/>
          </w:tcPr>
          <w:p w:rsidR="00A034D1" w:rsidRDefault="00A034D1" w:rsidP="00F166DE">
            <w:pPr>
              <w:rPr>
                <w:b/>
              </w:rPr>
            </w:pPr>
            <w:r>
              <w:rPr>
                <w:b/>
              </w:rPr>
              <w:t xml:space="preserve">BOARD COMMUNICATION </w:t>
            </w:r>
          </w:p>
        </w:tc>
        <w:tc>
          <w:tcPr>
            <w:tcW w:w="5626" w:type="dxa"/>
          </w:tcPr>
          <w:p w:rsidR="00A034D1" w:rsidRDefault="00A034D1" w:rsidP="00E53909">
            <w:r>
              <w:t>Reviewed the draft communication which; agreed to send the communication via email to the community this week</w:t>
            </w:r>
          </w:p>
        </w:tc>
      </w:tr>
      <w:tr w:rsidR="00A034D1" w:rsidTr="00A034D1">
        <w:tc>
          <w:tcPr>
            <w:tcW w:w="4742" w:type="dxa"/>
          </w:tcPr>
          <w:p w:rsidR="00A034D1" w:rsidRPr="009254EA" w:rsidRDefault="00A034D1" w:rsidP="004A6C6C">
            <w:pPr>
              <w:rPr>
                <w:b/>
              </w:rPr>
            </w:pPr>
            <w:r>
              <w:rPr>
                <w:b/>
              </w:rPr>
              <w:t>ENROLLMENT &amp; STUDENT RECRUITING</w:t>
            </w:r>
          </w:p>
        </w:tc>
        <w:tc>
          <w:tcPr>
            <w:tcW w:w="5626" w:type="dxa"/>
          </w:tcPr>
          <w:p w:rsidR="00A034D1" w:rsidRDefault="00A034D1" w:rsidP="00E53909">
            <w:r>
              <w:t>Need to recruit more 6th graders; could see increases in other classes (ex. current 8th grade could go to 4 classes)</w:t>
            </w:r>
          </w:p>
        </w:tc>
      </w:tr>
      <w:tr w:rsidR="00A034D1" w:rsidTr="00A034D1">
        <w:tc>
          <w:tcPr>
            <w:tcW w:w="4742" w:type="dxa"/>
          </w:tcPr>
          <w:p w:rsidR="00A034D1" w:rsidRDefault="00A034D1" w:rsidP="004A6C6C">
            <w:pPr>
              <w:rPr>
                <w:b/>
              </w:rPr>
            </w:pPr>
            <w:r w:rsidRPr="009254EA">
              <w:rPr>
                <w:b/>
              </w:rPr>
              <w:t>DIRECTORS REPORT</w:t>
            </w:r>
          </w:p>
          <w:p w:rsidR="00A034D1" w:rsidRPr="00D63C41" w:rsidRDefault="00A034D1" w:rsidP="00D63C41">
            <w:pPr>
              <w:pStyle w:val="ListParagraph"/>
              <w:numPr>
                <w:ilvl w:val="0"/>
                <w:numId w:val="3"/>
              </w:numPr>
            </w:pPr>
            <w:r w:rsidRPr="00D63C41">
              <w:t>Enrollment Update</w:t>
            </w:r>
          </w:p>
          <w:p w:rsidR="00A034D1" w:rsidRPr="00D63C41" w:rsidRDefault="00A034D1" w:rsidP="00D63C41">
            <w:pPr>
              <w:pStyle w:val="ListParagraph"/>
              <w:numPr>
                <w:ilvl w:val="0"/>
                <w:numId w:val="3"/>
              </w:numPr>
            </w:pPr>
            <w:r w:rsidRPr="00D63C41">
              <w:t>Performance Metrics</w:t>
            </w:r>
          </w:p>
          <w:p w:rsidR="00A034D1" w:rsidRPr="00D63C41" w:rsidRDefault="00A034D1" w:rsidP="00D63C41">
            <w:pPr>
              <w:pStyle w:val="ListParagraph"/>
              <w:numPr>
                <w:ilvl w:val="0"/>
                <w:numId w:val="3"/>
              </w:numPr>
              <w:rPr>
                <w:b/>
              </w:rPr>
            </w:pPr>
            <w:r w:rsidRPr="00D63C41">
              <w:t>Summary of activities</w:t>
            </w:r>
          </w:p>
        </w:tc>
        <w:tc>
          <w:tcPr>
            <w:tcW w:w="5626" w:type="dxa"/>
          </w:tcPr>
          <w:p w:rsidR="00A034D1" w:rsidRDefault="00A034D1" w:rsidP="00E53909">
            <w:r>
              <w:t xml:space="preserve">Teacher recruitment is active; lots of student recruitment activity planned including a table at the </w:t>
            </w:r>
            <w:proofErr w:type="spellStart"/>
            <w:r>
              <w:t>Montford</w:t>
            </w:r>
            <w:proofErr w:type="spellEnd"/>
            <w:r>
              <w:t xml:space="preserve"> </w:t>
            </w:r>
            <w:r w:rsidR="006745A7">
              <w:t xml:space="preserve">Arts </w:t>
            </w:r>
            <w:r>
              <w:t xml:space="preserve">Festival </w:t>
            </w:r>
            <w:r w:rsidR="006745A7">
              <w:t>and the Mountain Sports Festival</w:t>
            </w:r>
          </w:p>
        </w:tc>
      </w:tr>
      <w:tr w:rsidR="00A034D1" w:rsidTr="00A034D1">
        <w:tc>
          <w:tcPr>
            <w:tcW w:w="4742" w:type="dxa"/>
          </w:tcPr>
          <w:p w:rsidR="00A034D1" w:rsidRPr="009254EA" w:rsidRDefault="00A034D1" w:rsidP="00C640CA">
            <w:pPr>
              <w:rPr>
                <w:b/>
              </w:rPr>
            </w:pPr>
            <w:r w:rsidRPr="009254EA">
              <w:rPr>
                <w:b/>
              </w:rPr>
              <w:t>COMMITEE REPORT - Finance</w:t>
            </w:r>
          </w:p>
        </w:tc>
        <w:tc>
          <w:tcPr>
            <w:tcW w:w="5626" w:type="dxa"/>
          </w:tcPr>
          <w:p w:rsidR="00A034D1" w:rsidRDefault="00A034D1" w:rsidP="00E53909">
            <w:r>
              <w:t>In discussions with the Charter School Development Corp on funding the gym/multi-purpose building</w:t>
            </w:r>
          </w:p>
        </w:tc>
      </w:tr>
      <w:tr w:rsidR="00A034D1" w:rsidTr="00A034D1">
        <w:tc>
          <w:tcPr>
            <w:tcW w:w="4742" w:type="dxa"/>
          </w:tcPr>
          <w:p w:rsidR="00A034D1" w:rsidRPr="009254EA" w:rsidRDefault="00A034D1" w:rsidP="004A6C6C">
            <w:pPr>
              <w:rPr>
                <w:b/>
              </w:rPr>
            </w:pPr>
            <w:r>
              <w:rPr>
                <w:b/>
              </w:rPr>
              <w:t>FACILITIES</w:t>
            </w:r>
          </w:p>
        </w:tc>
        <w:tc>
          <w:tcPr>
            <w:tcW w:w="5626" w:type="dxa"/>
          </w:tcPr>
          <w:p w:rsidR="00A034D1" w:rsidRDefault="00A034D1" w:rsidP="00E53909">
            <w:r>
              <w:t>The two 5 classroom modular buildings have been delivered; working on permitting;</w:t>
            </w:r>
            <w:r w:rsidR="00C05C86">
              <w:t xml:space="preserve"> road and sewer to be extended this summer - getting bids. </w:t>
            </w:r>
          </w:p>
        </w:tc>
      </w:tr>
      <w:tr w:rsidR="00A034D1" w:rsidTr="00A034D1">
        <w:tc>
          <w:tcPr>
            <w:tcW w:w="4742" w:type="dxa"/>
          </w:tcPr>
          <w:p w:rsidR="00A034D1" w:rsidRDefault="00A034D1" w:rsidP="00C34C02">
            <w:r>
              <w:rPr>
                <w:b/>
              </w:rPr>
              <w:t xml:space="preserve">CLOSED SESSION - </w:t>
            </w:r>
            <w:r w:rsidRPr="00E74FC3">
              <w:t xml:space="preserve">Motion to go into Closed Session - Motion by </w:t>
            </w:r>
            <w:r>
              <w:t>_JVD__</w:t>
            </w:r>
            <w:r w:rsidRPr="00E74FC3">
              <w:t xml:space="preserve"> Second by </w:t>
            </w:r>
            <w:r>
              <w:t>_AH_</w:t>
            </w:r>
          </w:p>
          <w:p w:rsidR="00A034D1" w:rsidRDefault="00A034D1" w:rsidP="00C34C02">
            <w:r>
              <w:t xml:space="preserve">Personnel </w:t>
            </w:r>
          </w:p>
          <w:p w:rsidR="00A034D1" w:rsidRPr="009254EA" w:rsidRDefault="00A034D1" w:rsidP="00FD4F40">
            <w:pPr>
              <w:rPr>
                <w:b/>
              </w:rPr>
            </w:pPr>
            <w:r w:rsidRPr="00E74FC3">
              <w:t xml:space="preserve">Motion to </w:t>
            </w:r>
            <w:r>
              <w:t>come out of</w:t>
            </w:r>
            <w:r w:rsidRPr="00E74FC3">
              <w:t xml:space="preserve"> Closed Session - Motion by </w:t>
            </w:r>
            <w:r>
              <w:t xml:space="preserve">_PF_  </w:t>
            </w:r>
            <w:r w:rsidRPr="00E74FC3">
              <w:t xml:space="preserve">Second by </w:t>
            </w:r>
            <w:r>
              <w:t>_JJA_</w:t>
            </w:r>
          </w:p>
        </w:tc>
        <w:tc>
          <w:tcPr>
            <w:tcW w:w="5626" w:type="dxa"/>
          </w:tcPr>
          <w:p w:rsidR="00A034D1" w:rsidRDefault="00A034D1" w:rsidP="00440C45">
            <w:pPr>
              <w:jc w:val="center"/>
            </w:pPr>
          </w:p>
        </w:tc>
      </w:tr>
      <w:tr w:rsidR="00A034D1" w:rsidTr="00A034D1">
        <w:tc>
          <w:tcPr>
            <w:tcW w:w="4742" w:type="dxa"/>
          </w:tcPr>
          <w:p w:rsidR="00A034D1" w:rsidRPr="009254EA" w:rsidRDefault="00A034D1" w:rsidP="0038545B">
            <w:pPr>
              <w:rPr>
                <w:b/>
              </w:rPr>
            </w:pPr>
            <w:r>
              <w:rPr>
                <w:b/>
              </w:rPr>
              <w:t xml:space="preserve">VOTE ON PERSONNEL HIRES -  </w:t>
            </w:r>
            <w:r>
              <w:t>Motion by _EB__ Second by _</w:t>
            </w:r>
            <w:proofErr w:type="spellStart"/>
            <w:r>
              <w:t>PF__Vote</w:t>
            </w:r>
            <w:proofErr w:type="spellEnd"/>
            <w:r>
              <w:t>: _</w:t>
            </w:r>
            <w:proofErr w:type="spellStart"/>
            <w:r>
              <w:t>ALL__vote</w:t>
            </w:r>
            <w:proofErr w:type="spellEnd"/>
            <w:r>
              <w:t xml:space="preserve"> to approve</w:t>
            </w:r>
          </w:p>
        </w:tc>
        <w:tc>
          <w:tcPr>
            <w:tcW w:w="5626" w:type="dxa"/>
          </w:tcPr>
          <w:p w:rsidR="00A034D1" w:rsidRDefault="00A034D1" w:rsidP="00440C45">
            <w:pPr>
              <w:jc w:val="center"/>
            </w:pPr>
          </w:p>
        </w:tc>
      </w:tr>
      <w:tr w:rsidR="00A034D1" w:rsidTr="00A034D1">
        <w:tc>
          <w:tcPr>
            <w:tcW w:w="4742" w:type="dxa"/>
          </w:tcPr>
          <w:p w:rsidR="00A034D1" w:rsidRDefault="00A034D1" w:rsidP="005850B3">
            <w:r w:rsidRPr="009254EA">
              <w:rPr>
                <w:b/>
              </w:rPr>
              <w:t>ADJOURNMENT</w:t>
            </w:r>
            <w:r>
              <w:t xml:space="preserve"> 1. Shall the Board adjourn the meeting at _8:15_p.m.? Motion by _</w:t>
            </w:r>
            <w:proofErr w:type="spellStart"/>
            <w:r>
              <w:t>JVD_Second</w:t>
            </w:r>
            <w:proofErr w:type="spellEnd"/>
            <w:r>
              <w:t xml:space="preserve"> by _AH__ Vote: _ALL_ vote to approve</w:t>
            </w:r>
          </w:p>
        </w:tc>
        <w:tc>
          <w:tcPr>
            <w:tcW w:w="5626" w:type="dxa"/>
          </w:tcPr>
          <w:p w:rsidR="00A034D1" w:rsidRDefault="00A034D1" w:rsidP="00440C45">
            <w:pPr>
              <w:jc w:val="center"/>
            </w:pPr>
          </w:p>
        </w:tc>
      </w:tr>
    </w:tbl>
    <w:p w:rsidR="004A6C6C" w:rsidRDefault="004A6C6C" w:rsidP="00BB1DBD">
      <w:pPr>
        <w:spacing w:after="0" w:line="240" w:lineRule="auto"/>
      </w:pPr>
    </w:p>
    <w:sectPr w:rsidR="004A6C6C" w:rsidSect="00A034D1">
      <w:pgSz w:w="12240" w:h="15840"/>
      <w:pgMar w:top="1440" w:right="810" w:bottom="45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A6E"/>
    <w:multiLevelType w:val="multilevel"/>
    <w:tmpl w:val="F4E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D49D2"/>
    <w:multiLevelType w:val="multilevel"/>
    <w:tmpl w:val="69B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959E2"/>
    <w:multiLevelType w:val="hybridMultilevel"/>
    <w:tmpl w:val="1B56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131C1"/>
    <w:multiLevelType w:val="hybridMultilevel"/>
    <w:tmpl w:val="24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4A6C6C"/>
    <w:rsid w:val="00001F05"/>
    <w:rsid w:val="000943F7"/>
    <w:rsid w:val="000E550E"/>
    <w:rsid w:val="00105D14"/>
    <w:rsid w:val="00133A8D"/>
    <w:rsid w:val="00136464"/>
    <w:rsid w:val="001C6FD9"/>
    <w:rsid w:val="001E26E4"/>
    <w:rsid w:val="002106CD"/>
    <w:rsid w:val="002759EF"/>
    <w:rsid w:val="00282AAC"/>
    <w:rsid w:val="002C3886"/>
    <w:rsid w:val="002F59C9"/>
    <w:rsid w:val="00381B9A"/>
    <w:rsid w:val="0038545B"/>
    <w:rsid w:val="003D1257"/>
    <w:rsid w:val="004115F3"/>
    <w:rsid w:val="00440C45"/>
    <w:rsid w:val="004A6C6C"/>
    <w:rsid w:val="005850B3"/>
    <w:rsid w:val="005E2E0E"/>
    <w:rsid w:val="005E6923"/>
    <w:rsid w:val="0060005D"/>
    <w:rsid w:val="006745A7"/>
    <w:rsid w:val="006A3D60"/>
    <w:rsid w:val="006E44EA"/>
    <w:rsid w:val="006F54E9"/>
    <w:rsid w:val="007477AB"/>
    <w:rsid w:val="00764217"/>
    <w:rsid w:val="00777957"/>
    <w:rsid w:val="00815A45"/>
    <w:rsid w:val="0089672E"/>
    <w:rsid w:val="009254EA"/>
    <w:rsid w:val="00996067"/>
    <w:rsid w:val="00A034D1"/>
    <w:rsid w:val="00B54A92"/>
    <w:rsid w:val="00B70FEF"/>
    <w:rsid w:val="00B749BC"/>
    <w:rsid w:val="00B82027"/>
    <w:rsid w:val="00BB1DBD"/>
    <w:rsid w:val="00BC0C02"/>
    <w:rsid w:val="00BE167E"/>
    <w:rsid w:val="00C05C86"/>
    <w:rsid w:val="00C34C02"/>
    <w:rsid w:val="00C640CA"/>
    <w:rsid w:val="00CD4FB1"/>
    <w:rsid w:val="00D63C41"/>
    <w:rsid w:val="00D86138"/>
    <w:rsid w:val="00E2477B"/>
    <w:rsid w:val="00E35A22"/>
    <w:rsid w:val="00E53909"/>
    <w:rsid w:val="00E84F2D"/>
    <w:rsid w:val="00EA6364"/>
    <w:rsid w:val="00EE1EEE"/>
    <w:rsid w:val="00EF0F84"/>
    <w:rsid w:val="00F303D3"/>
    <w:rsid w:val="00F4253D"/>
    <w:rsid w:val="00FD4F40"/>
    <w:rsid w:val="00FE6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6C"/>
    <w:rPr>
      <w:rFonts w:ascii="Tahoma" w:hAnsi="Tahoma" w:cs="Tahoma"/>
      <w:sz w:val="16"/>
      <w:szCs w:val="16"/>
    </w:rPr>
  </w:style>
  <w:style w:type="table" w:styleId="TableGrid">
    <w:name w:val="Table Grid"/>
    <w:basedOn w:val="TableNormal"/>
    <w:uiPriority w:val="59"/>
    <w:rsid w:val="004A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C6C"/>
    <w:rPr>
      <w:b/>
      <w:bCs/>
    </w:rPr>
  </w:style>
  <w:style w:type="paragraph" w:styleId="ListParagraph">
    <w:name w:val="List Paragraph"/>
    <w:basedOn w:val="Normal"/>
    <w:uiPriority w:val="34"/>
    <w:qFormat/>
    <w:rsid w:val="00105D14"/>
    <w:pPr>
      <w:ind w:left="720"/>
      <w:contextualSpacing/>
    </w:pPr>
  </w:style>
  <w:style w:type="character" w:styleId="PlaceholderText">
    <w:name w:val="Placeholder Text"/>
    <w:basedOn w:val="DefaultParagraphFont"/>
    <w:uiPriority w:val="99"/>
    <w:semiHidden/>
    <w:rsid w:val="009254EA"/>
    <w:rPr>
      <w:color w:val="808080"/>
    </w:rPr>
  </w:style>
  <w:style w:type="character" w:customStyle="1" w:styleId="aqj">
    <w:name w:val="aqj"/>
    <w:basedOn w:val="DefaultParagraphFont"/>
    <w:rsid w:val="00B54A92"/>
  </w:style>
  <w:style w:type="character" w:customStyle="1" w:styleId="apple-converted-space">
    <w:name w:val="apple-converted-space"/>
    <w:basedOn w:val="DefaultParagraphFont"/>
    <w:rsid w:val="00B54A92"/>
  </w:style>
</w:styles>
</file>

<file path=word/webSettings.xml><?xml version="1.0" encoding="utf-8"?>
<w:webSettings xmlns:r="http://schemas.openxmlformats.org/officeDocument/2006/relationships" xmlns:w="http://schemas.openxmlformats.org/wordprocessingml/2006/main">
  <w:divs>
    <w:div w:id="658005084">
      <w:bodyDiv w:val="1"/>
      <w:marLeft w:val="0"/>
      <w:marRight w:val="0"/>
      <w:marTop w:val="0"/>
      <w:marBottom w:val="0"/>
      <w:divBdr>
        <w:top w:val="none" w:sz="0" w:space="0" w:color="auto"/>
        <w:left w:val="none" w:sz="0" w:space="0" w:color="auto"/>
        <w:bottom w:val="none" w:sz="0" w:space="0" w:color="auto"/>
        <w:right w:val="none" w:sz="0" w:space="0" w:color="auto"/>
      </w:divBdr>
      <w:divsChild>
        <w:div w:id="1514030445">
          <w:marLeft w:val="0"/>
          <w:marRight w:val="0"/>
          <w:marTop w:val="0"/>
          <w:marBottom w:val="0"/>
          <w:divBdr>
            <w:top w:val="none" w:sz="0" w:space="0" w:color="auto"/>
            <w:left w:val="none" w:sz="0" w:space="0" w:color="auto"/>
            <w:bottom w:val="none" w:sz="0" w:space="0" w:color="auto"/>
            <w:right w:val="none" w:sz="0" w:space="0" w:color="auto"/>
          </w:divBdr>
        </w:div>
        <w:div w:id="1083842783">
          <w:marLeft w:val="0"/>
          <w:marRight w:val="0"/>
          <w:marTop w:val="0"/>
          <w:marBottom w:val="0"/>
          <w:divBdr>
            <w:top w:val="none" w:sz="0" w:space="0" w:color="auto"/>
            <w:left w:val="none" w:sz="0" w:space="0" w:color="auto"/>
            <w:bottom w:val="none" w:sz="0" w:space="0" w:color="auto"/>
            <w:right w:val="none" w:sz="0" w:space="0" w:color="auto"/>
          </w:divBdr>
          <w:divsChild>
            <w:div w:id="776825569">
              <w:marLeft w:val="0"/>
              <w:marRight w:val="0"/>
              <w:marTop w:val="0"/>
              <w:marBottom w:val="0"/>
              <w:divBdr>
                <w:top w:val="none" w:sz="0" w:space="0" w:color="auto"/>
                <w:left w:val="none" w:sz="0" w:space="0" w:color="auto"/>
                <w:bottom w:val="none" w:sz="0" w:space="0" w:color="auto"/>
                <w:right w:val="none" w:sz="0" w:space="0" w:color="auto"/>
              </w:divBdr>
            </w:div>
            <w:div w:id="1763602230">
              <w:marLeft w:val="0"/>
              <w:marRight w:val="0"/>
              <w:marTop w:val="0"/>
              <w:marBottom w:val="0"/>
              <w:divBdr>
                <w:top w:val="none" w:sz="0" w:space="0" w:color="auto"/>
                <w:left w:val="none" w:sz="0" w:space="0" w:color="auto"/>
                <w:bottom w:val="none" w:sz="0" w:space="0" w:color="auto"/>
                <w:right w:val="none" w:sz="0" w:space="0" w:color="auto"/>
              </w:divBdr>
            </w:div>
            <w:div w:id="6499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780">
      <w:bodyDiv w:val="1"/>
      <w:marLeft w:val="0"/>
      <w:marRight w:val="0"/>
      <w:marTop w:val="0"/>
      <w:marBottom w:val="0"/>
      <w:divBdr>
        <w:top w:val="none" w:sz="0" w:space="0" w:color="auto"/>
        <w:left w:val="none" w:sz="0" w:space="0" w:color="auto"/>
        <w:bottom w:val="none" w:sz="0" w:space="0" w:color="auto"/>
        <w:right w:val="none" w:sz="0" w:space="0" w:color="auto"/>
      </w:divBdr>
    </w:div>
    <w:div w:id="883440841">
      <w:bodyDiv w:val="1"/>
      <w:marLeft w:val="0"/>
      <w:marRight w:val="0"/>
      <w:marTop w:val="0"/>
      <w:marBottom w:val="0"/>
      <w:divBdr>
        <w:top w:val="none" w:sz="0" w:space="0" w:color="auto"/>
        <w:left w:val="none" w:sz="0" w:space="0" w:color="auto"/>
        <w:bottom w:val="none" w:sz="0" w:space="0" w:color="auto"/>
        <w:right w:val="none" w:sz="0" w:space="0" w:color="auto"/>
      </w:divBdr>
    </w:div>
    <w:div w:id="1261722203">
      <w:bodyDiv w:val="1"/>
      <w:marLeft w:val="0"/>
      <w:marRight w:val="0"/>
      <w:marTop w:val="0"/>
      <w:marBottom w:val="0"/>
      <w:divBdr>
        <w:top w:val="none" w:sz="0" w:space="0" w:color="auto"/>
        <w:left w:val="none" w:sz="0" w:space="0" w:color="auto"/>
        <w:bottom w:val="none" w:sz="0" w:space="0" w:color="auto"/>
        <w:right w:val="none" w:sz="0" w:space="0" w:color="auto"/>
      </w:divBdr>
      <w:divsChild>
        <w:div w:id="1251083983">
          <w:marLeft w:val="0"/>
          <w:marRight w:val="0"/>
          <w:marTop w:val="0"/>
          <w:marBottom w:val="0"/>
          <w:divBdr>
            <w:top w:val="none" w:sz="0" w:space="0" w:color="auto"/>
            <w:left w:val="none" w:sz="0" w:space="0" w:color="auto"/>
            <w:bottom w:val="none" w:sz="0" w:space="0" w:color="auto"/>
            <w:right w:val="none" w:sz="0" w:space="0" w:color="auto"/>
          </w:divBdr>
        </w:div>
        <w:div w:id="903177868">
          <w:marLeft w:val="0"/>
          <w:marRight w:val="0"/>
          <w:marTop w:val="0"/>
          <w:marBottom w:val="0"/>
          <w:divBdr>
            <w:top w:val="none" w:sz="0" w:space="0" w:color="auto"/>
            <w:left w:val="none" w:sz="0" w:space="0" w:color="auto"/>
            <w:bottom w:val="none" w:sz="0" w:space="0" w:color="auto"/>
            <w:right w:val="none" w:sz="0" w:space="0" w:color="auto"/>
          </w:divBdr>
        </w:div>
        <w:div w:id="866025341">
          <w:marLeft w:val="0"/>
          <w:marRight w:val="0"/>
          <w:marTop w:val="0"/>
          <w:marBottom w:val="0"/>
          <w:divBdr>
            <w:top w:val="none" w:sz="0" w:space="0" w:color="auto"/>
            <w:left w:val="none" w:sz="0" w:space="0" w:color="auto"/>
            <w:bottom w:val="none" w:sz="0" w:space="0" w:color="auto"/>
            <w:right w:val="none" w:sz="0" w:space="0" w:color="auto"/>
          </w:divBdr>
        </w:div>
        <w:div w:id="517280616">
          <w:marLeft w:val="0"/>
          <w:marRight w:val="0"/>
          <w:marTop w:val="0"/>
          <w:marBottom w:val="0"/>
          <w:divBdr>
            <w:top w:val="none" w:sz="0" w:space="0" w:color="auto"/>
            <w:left w:val="none" w:sz="0" w:space="0" w:color="auto"/>
            <w:bottom w:val="none" w:sz="0" w:space="0" w:color="auto"/>
            <w:right w:val="none" w:sz="0" w:space="0" w:color="auto"/>
          </w:divBdr>
        </w:div>
        <w:div w:id="246891902">
          <w:marLeft w:val="0"/>
          <w:marRight w:val="0"/>
          <w:marTop w:val="0"/>
          <w:marBottom w:val="0"/>
          <w:divBdr>
            <w:top w:val="none" w:sz="0" w:space="0" w:color="auto"/>
            <w:left w:val="none" w:sz="0" w:space="0" w:color="auto"/>
            <w:bottom w:val="none" w:sz="0" w:space="0" w:color="auto"/>
            <w:right w:val="none" w:sz="0" w:space="0" w:color="auto"/>
          </w:divBdr>
        </w:div>
        <w:div w:id="175967934">
          <w:marLeft w:val="0"/>
          <w:marRight w:val="0"/>
          <w:marTop w:val="0"/>
          <w:marBottom w:val="0"/>
          <w:divBdr>
            <w:top w:val="none" w:sz="0" w:space="0" w:color="auto"/>
            <w:left w:val="none" w:sz="0" w:space="0" w:color="auto"/>
            <w:bottom w:val="none" w:sz="0" w:space="0" w:color="auto"/>
            <w:right w:val="none" w:sz="0" w:space="0" w:color="auto"/>
          </w:divBdr>
        </w:div>
        <w:div w:id="69647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81B76-6C42-4733-9087-FFC97AD3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2016-01-06T15:28:00Z</cp:lastPrinted>
  <dcterms:created xsi:type="dcterms:W3CDTF">2016-05-10T19:41:00Z</dcterms:created>
  <dcterms:modified xsi:type="dcterms:W3CDTF">2016-05-10T20:20:00Z</dcterms:modified>
</cp:coreProperties>
</file>